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9619A" w14:textId="3AFECF5D" w:rsidR="00250148" w:rsidRPr="00FE138B" w:rsidRDefault="00EB6EB6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FE138B">
        <w:rPr>
          <w:rFonts w:ascii="ＭＳ ゴシック" w:eastAsia="ＭＳ ゴシック" w:hAnsi="ＭＳ ゴシック" w:hint="eastAsia"/>
        </w:rPr>
        <w:t>Ⅰ</w:t>
      </w:r>
      <w:r w:rsidR="00987C1B" w:rsidRPr="00FE138B">
        <w:rPr>
          <w:rFonts w:ascii="ＭＳ ゴシック" w:eastAsia="ＭＳ ゴシック" w:hAnsi="ＭＳ ゴシック" w:hint="eastAsia"/>
        </w:rPr>
        <w:t>－３　実態把握　【</w:t>
      </w:r>
      <w:r w:rsidR="008B5BA2" w:rsidRPr="00FE138B">
        <w:rPr>
          <w:rFonts w:ascii="ＭＳ ゴシック" w:eastAsia="ＭＳ ゴシック" w:hAnsi="ＭＳ ゴシック" w:hint="eastAsia"/>
        </w:rPr>
        <w:t>演習用シート</w:t>
      </w:r>
      <w:r w:rsidR="00987C1B" w:rsidRPr="00FE138B">
        <w:rPr>
          <w:rFonts w:ascii="ＭＳ ゴシック" w:eastAsia="ＭＳ ゴシック" w:hAnsi="ＭＳ ゴシック" w:hint="eastAsia"/>
        </w:rPr>
        <w:t>】</w:t>
      </w:r>
    </w:p>
    <w:tbl>
      <w:tblPr>
        <w:tblW w:w="0" w:type="auto"/>
        <w:tblInd w:w="1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8"/>
        <w:gridCol w:w="3168"/>
        <w:gridCol w:w="3026"/>
      </w:tblGrid>
      <w:tr w:rsidR="008B5BA2" w14:paraId="22F0E7C0" w14:textId="2AAA4169" w:rsidTr="006551C4">
        <w:trPr>
          <w:trHeight w:val="618"/>
        </w:trPr>
        <w:tc>
          <w:tcPr>
            <w:tcW w:w="3378" w:type="dxa"/>
          </w:tcPr>
          <w:p w14:paraId="7877B1E7" w14:textId="1611C047" w:rsidR="008B5BA2" w:rsidRPr="001B5D19" w:rsidRDefault="008B5BA2" w:rsidP="008B5BA2">
            <w:pPr>
              <w:jc w:val="center"/>
              <w:rPr>
                <w:rFonts w:asciiTheme="majorEastAsia" w:eastAsiaTheme="majorEastAsia" w:hAnsiTheme="majorEastAsia"/>
                <w:b/>
                <w:bCs/>
                <w:u w:val="single"/>
              </w:rPr>
            </w:pPr>
            <w:r w:rsidRPr="001B5D19">
              <w:rPr>
                <w:rFonts w:asciiTheme="majorEastAsia" w:eastAsiaTheme="majorEastAsia" w:hAnsiTheme="majorEastAsia" w:hint="eastAsia"/>
                <w:b/>
                <w:bCs/>
                <w:u w:val="single"/>
              </w:rPr>
              <w:t>実態把握の項目</w:t>
            </w:r>
          </w:p>
        </w:tc>
        <w:tc>
          <w:tcPr>
            <w:tcW w:w="3168" w:type="dxa"/>
            <w:tcBorders>
              <w:right w:val="dashed" w:sz="4" w:space="0" w:color="000000" w:themeColor="text1"/>
            </w:tcBorders>
          </w:tcPr>
          <w:p w14:paraId="07F6A969" w14:textId="4AD7D690" w:rsidR="008B5BA2" w:rsidRPr="001B5D19" w:rsidRDefault="003C3D82" w:rsidP="008B5BA2">
            <w:pPr>
              <w:jc w:val="center"/>
              <w:rPr>
                <w:rFonts w:asciiTheme="majorEastAsia" w:eastAsiaTheme="majorEastAsia" w:hAnsiTheme="majorEastAsia"/>
                <w:b/>
                <w:bCs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u w:val="single"/>
              </w:rPr>
              <w:t>子供</w:t>
            </w:r>
            <w:r w:rsidR="008B5BA2" w:rsidRPr="001B5D19">
              <w:rPr>
                <w:rFonts w:asciiTheme="majorEastAsia" w:eastAsiaTheme="majorEastAsia" w:hAnsiTheme="majorEastAsia" w:hint="eastAsia"/>
                <w:b/>
                <w:bCs/>
                <w:u w:val="single"/>
              </w:rPr>
              <w:t>のよさ</w:t>
            </w:r>
          </w:p>
          <w:p w14:paraId="2B354E7D" w14:textId="32AF022A" w:rsidR="008B5BA2" w:rsidRPr="008B5BA2" w:rsidRDefault="008B5BA2" w:rsidP="008B5BA2">
            <w:pPr>
              <w:snapToGrid w:val="0"/>
              <w:rPr>
                <w:sz w:val="16"/>
                <w:szCs w:val="18"/>
              </w:rPr>
            </w:pPr>
            <w:r w:rsidRPr="008B5BA2">
              <w:rPr>
                <w:rFonts w:hint="eastAsia"/>
                <w:sz w:val="16"/>
                <w:szCs w:val="18"/>
              </w:rPr>
              <w:t>・得意なこと、興味・関心のあること</w:t>
            </w:r>
          </w:p>
          <w:p w14:paraId="6CB298C1" w14:textId="660B083A" w:rsidR="008B5BA2" w:rsidRDefault="008B5BA2" w:rsidP="008B5BA2">
            <w:pPr>
              <w:snapToGrid w:val="0"/>
            </w:pPr>
            <w:r w:rsidRPr="008B5BA2">
              <w:rPr>
                <w:rFonts w:hint="eastAsia"/>
                <w:sz w:val="16"/>
                <w:szCs w:val="18"/>
              </w:rPr>
              <w:t>・その子らしさ、持ち味</w:t>
            </w:r>
          </w:p>
        </w:tc>
        <w:tc>
          <w:tcPr>
            <w:tcW w:w="3026" w:type="dxa"/>
            <w:tcBorders>
              <w:left w:val="dashed" w:sz="4" w:space="0" w:color="000000" w:themeColor="text1"/>
            </w:tcBorders>
          </w:tcPr>
          <w:p w14:paraId="3FB9FDF3" w14:textId="255EC441" w:rsidR="008B5BA2" w:rsidRPr="001B5D19" w:rsidRDefault="003C3D82" w:rsidP="008B5BA2">
            <w:pPr>
              <w:jc w:val="center"/>
              <w:rPr>
                <w:rFonts w:asciiTheme="majorEastAsia" w:eastAsiaTheme="majorEastAsia" w:hAnsiTheme="majorEastAsia"/>
                <w:b/>
                <w:bCs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u w:val="single"/>
              </w:rPr>
              <w:t>子供</w:t>
            </w:r>
            <w:r w:rsidR="008B5BA2" w:rsidRPr="001B5D19">
              <w:rPr>
                <w:rFonts w:asciiTheme="majorEastAsia" w:eastAsiaTheme="majorEastAsia" w:hAnsiTheme="majorEastAsia" w:hint="eastAsia"/>
                <w:b/>
                <w:bCs/>
                <w:u w:val="single"/>
              </w:rPr>
              <w:t>の課題</w:t>
            </w:r>
          </w:p>
          <w:p w14:paraId="6C935CE3" w14:textId="4B2CB700" w:rsidR="008B5BA2" w:rsidRPr="008B5BA2" w:rsidRDefault="008B5BA2" w:rsidP="008B5BA2">
            <w:pPr>
              <w:snapToGrid w:val="0"/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・</w:t>
            </w:r>
            <w:r w:rsidRPr="008B5BA2">
              <w:rPr>
                <w:rFonts w:hint="eastAsia"/>
                <w:sz w:val="16"/>
                <w:szCs w:val="18"/>
              </w:rPr>
              <w:t>できそうなことは何か</w:t>
            </w:r>
          </w:p>
          <w:p w14:paraId="6C5F5DB5" w14:textId="7E453751" w:rsidR="008B5BA2" w:rsidRPr="008B5BA2" w:rsidRDefault="008B5BA2" w:rsidP="008B5BA2">
            <w:pPr>
              <w:snapToGrid w:val="0"/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・</w:t>
            </w:r>
            <w:r w:rsidRPr="008B5BA2">
              <w:rPr>
                <w:rFonts w:hint="eastAsia"/>
                <w:sz w:val="16"/>
                <w:szCs w:val="18"/>
              </w:rPr>
              <w:t>どのようにしたらできそうか</w:t>
            </w:r>
          </w:p>
          <w:p w14:paraId="219AE2AA" w14:textId="66DF9E4F" w:rsidR="008B5BA2" w:rsidRPr="008B5BA2" w:rsidRDefault="008B5BA2" w:rsidP="008B5BA2">
            <w:pPr>
              <w:snapToGrid w:val="0"/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・</w:t>
            </w:r>
            <w:r w:rsidRPr="008B5BA2">
              <w:rPr>
                <w:rFonts w:hint="eastAsia"/>
                <w:sz w:val="16"/>
                <w:szCs w:val="18"/>
              </w:rPr>
              <w:t>困難なことなどは何か</w:t>
            </w:r>
          </w:p>
          <w:p w14:paraId="609C20C6" w14:textId="6E1F74FA" w:rsidR="008B5BA2" w:rsidRPr="008B5BA2" w:rsidRDefault="008B5BA2" w:rsidP="008B5BA2">
            <w:pPr>
              <w:snapToGrid w:val="0"/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・</w:t>
            </w:r>
            <w:r w:rsidRPr="008B5BA2">
              <w:rPr>
                <w:rFonts w:hint="eastAsia"/>
                <w:sz w:val="16"/>
                <w:szCs w:val="18"/>
              </w:rPr>
              <w:t>その原因は何か</w:t>
            </w:r>
          </w:p>
        </w:tc>
      </w:tr>
      <w:tr w:rsidR="008B5BA2" w14:paraId="3A4E45AA" w14:textId="7CBA5D52" w:rsidTr="00DF6FCD">
        <w:trPr>
          <w:trHeight w:val="454"/>
        </w:trPr>
        <w:tc>
          <w:tcPr>
            <w:tcW w:w="9572" w:type="dxa"/>
            <w:gridSpan w:val="3"/>
            <w:tcBorders>
              <w:bottom w:val="single" w:sz="4" w:space="0" w:color="000000" w:themeColor="text1"/>
            </w:tcBorders>
            <w:shd w:val="clear" w:color="auto" w:fill="FFC000"/>
            <w:vAlign w:val="center"/>
          </w:tcPr>
          <w:p w14:paraId="149AFBEB" w14:textId="4CFF5C52" w:rsidR="008B5BA2" w:rsidRDefault="008B5BA2" w:rsidP="00DF6FCD">
            <w:r>
              <w:rPr>
                <w:rFonts w:hint="eastAsia"/>
              </w:rPr>
              <w:t>Ａ</w:t>
            </w:r>
            <w:r w:rsidRPr="008B5BA2">
              <w:t xml:space="preserve">　学習意欲や学習に対する取組の姿勢や学習内容の習得の状況</w:t>
            </w:r>
          </w:p>
        </w:tc>
      </w:tr>
      <w:tr w:rsidR="008B5BA2" w14:paraId="048AC471" w14:textId="77777777" w:rsidTr="006551C4">
        <w:trPr>
          <w:trHeight w:val="3206"/>
        </w:trPr>
        <w:tc>
          <w:tcPr>
            <w:tcW w:w="3378" w:type="dxa"/>
            <w:tcBorders>
              <w:bottom w:val="single" w:sz="4" w:space="0" w:color="000000" w:themeColor="text1"/>
            </w:tcBorders>
          </w:tcPr>
          <w:p w14:paraId="6CD1DE92" w14:textId="61364037" w:rsidR="008B5BA2" w:rsidRPr="008B5BA2" w:rsidRDefault="008B5BA2" w:rsidP="008B5BA2">
            <w:pPr>
              <w:ind w:left="210" w:hangingChars="100" w:hanging="210"/>
            </w:pPr>
            <w:r w:rsidRPr="008B5BA2">
              <w:rPr>
                <w:rFonts w:hint="eastAsia"/>
              </w:rPr>
              <w:t>１　学習の態度（着席行動</w:t>
            </w:r>
            <w:r w:rsidR="00B81B82">
              <w:rPr>
                <w:rFonts w:hint="eastAsia"/>
              </w:rPr>
              <w:t>、</w:t>
            </w:r>
            <w:r w:rsidRPr="008B5BA2">
              <w:rPr>
                <w:rFonts w:hint="eastAsia"/>
              </w:rPr>
              <w:t>姿勢保持）が身に付いているか。</w:t>
            </w:r>
          </w:p>
          <w:p w14:paraId="4A546B85" w14:textId="77777777" w:rsidR="008B5BA2" w:rsidRPr="008B5BA2" w:rsidRDefault="008B5BA2" w:rsidP="008B5BA2">
            <w:pPr>
              <w:ind w:left="210" w:hangingChars="100" w:hanging="210"/>
            </w:pPr>
            <w:r w:rsidRPr="008B5BA2">
              <w:rPr>
                <w:rFonts w:hint="eastAsia"/>
              </w:rPr>
              <w:t>２　学習や課題に対して主体的に取り組む態度が見られるか。</w:t>
            </w:r>
          </w:p>
          <w:p w14:paraId="23AD971F" w14:textId="77777777" w:rsidR="008B5BA2" w:rsidRPr="008B5BA2" w:rsidRDefault="008B5BA2" w:rsidP="008B5BA2">
            <w:pPr>
              <w:ind w:left="210" w:hangingChars="100" w:hanging="210"/>
            </w:pPr>
            <w:r w:rsidRPr="008B5BA2">
              <w:rPr>
                <w:rFonts w:hint="eastAsia"/>
              </w:rPr>
              <w:t>３　学習や課題に対する理解力や集中力があるか。</w:t>
            </w:r>
          </w:p>
          <w:p w14:paraId="37E10B9A" w14:textId="77777777" w:rsidR="008B5BA2" w:rsidRDefault="008B5BA2" w:rsidP="008B5BA2">
            <w:pPr>
              <w:ind w:left="210" w:hangingChars="100" w:hanging="210"/>
            </w:pPr>
            <w:r w:rsidRPr="008B5BA2">
              <w:rPr>
                <w:rFonts w:hint="eastAsia"/>
              </w:rPr>
              <w:t>４　読み・書き・計算などの学習の習得の状況はどうか。</w:t>
            </w:r>
          </w:p>
        </w:tc>
        <w:tc>
          <w:tcPr>
            <w:tcW w:w="3168" w:type="dxa"/>
            <w:tcBorders>
              <w:bottom w:val="single" w:sz="4" w:space="0" w:color="000000" w:themeColor="text1"/>
              <w:right w:val="dashed" w:sz="4" w:space="0" w:color="000000" w:themeColor="text1"/>
            </w:tcBorders>
          </w:tcPr>
          <w:p w14:paraId="4F86E6CA" w14:textId="77777777" w:rsidR="008B5BA2" w:rsidRDefault="008B5BA2"/>
        </w:tc>
        <w:tc>
          <w:tcPr>
            <w:tcW w:w="3026" w:type="dxa"/>
            <w:tcBorders>
              <w:left w:val="dashed" w:sz="4" w:space="0" w:color="000000" w:themeColor="text1"/>
              <w:bottom w:val="single" w:sz="4" w:space="0" w:color="000000" w:themeColor="text1"/>
            </w:tcBorders>
          </w:tcPr>
          <w:p w14:paraId="0550B70B" w14:textId="77777777" w:rsidR="008B5BA2" w:rsidRDefault="008B5BA2"/>
        </w:tc>
      </w:tr>
      <w:tr w:rsidR="000F1ADF" w14:paraId="5855C829" w14:textId="77777777" w:rsidTr="00DF6FCD">
        <w:trPr>
          <w:trHeight w:val="454"/>
        </w:trPr>
        <w:tc>
          <w:tcPr>
            <w:tcW w:w="957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C000"/>
            <w:vAlign w:val="center"/>
          </w:tcPr>
          <w:p w14:paraId="4710533B" w14:textId="3A388113" w:rsidR="000F1ADF" w:rsidRDefault="000F1ADF" w:rsidP="00DF6FCD">
            <w:r>
              <w:rPr>
                <w:rFonts w:hint="eastAsia"/>
              </w:rPr>
              <w:t>Ｂ</w:t>
            </w:r>
            <w:r w:rsidRPr="008B5BA2">
              <w:t xml:space="preserve">　自立への意欲</w:t>
            </w:r>
          </w:p>
        </w:tc>
      </w:tr>
      <w:tr w:rsidR="008B5BA2" w14:paraId="3023C578" w14:textId="77777777" w:rsidTr="006551C4">
        <w:trPr>
          <w:trHeight w:val="3926"/>
        </w:trPr>
        <w:tc>
          <w:tcPr>
            <w:tcW w:w="33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921FA3D" w14:textId="3839CC5F" w:rsidR="008B5BA2" w:rsidRPr="008B5BA2" w:rsidRDefault="008B5BA2" w:rsidP="008B5BA2">
            <w:pPr>
              <w:ind w:left="210" w:hangingChars="100" w:hanging="210"/>
            </w:pPr>
            <w:r w:rsidRPr="008B5BA2">
              <w:rPr>
                <w:rFonts w:hint="eastAsia"/>
              </w:rPr>
              <w:t>１　自分で周囲の状況を把握して</w:t>
            </w:r>
            <w:r w:rsidR="00B81B82">
              <w:rPr>
                <w:rFonts w:hint="eastAsia"/>
              </w:rPr>
              <w:t>、</w:t>
            </w:r>
            <w:r w:rsidRPr="008B5BA2">
              <w:rPr>
                <w:rFonts w:hint="eastAsia"/>
              </w:rPr>
              <w:t>行動しようとするか。</w:t>
            </w:r>
          </w:p>
          <w:p w14:paraId="6789BE77" w14:textId="7F7A299F" w:rsidR="008B5BA2" w:rsidRPr="008B5BA2" w:rsidRDefault="008B5BA2" w:rsidP="008B5BA2">
            <w:pPr>
              <w:ind w:left="210" w:hangingChars="100" w:hanging="210"/>
            </w:pPr>
            <w:r w:rsidRPr="008B5BA2">
              <w:rPr>
                <w:rFonts w:hint="eastAsia"/>
              </w:rPr>
              <w:t>２　周囲の状況を判断して</w:t>
            </w:r>
            <w:r w:rsidR="00B81B82">
              <w:rPr>
                <w:rFonts w:hint="eastAsia"/>
              </w:rPr>
              <w:t>、</w:t>
            </w:r>
            <w:r w:rsidRPr="008B5BA2">
              <w:rPr>
                <w:rFonts w:hint="eastAsia"/>
              </w:rPr>
              <w:t>自分自身で安全管理や危険回避ができるか。</w:t>
            </w:r>
          </w:p>
          <w:p w14:paraId="2A5CBFF0" w14:textId="4B983E8C" w:rsidR="008B5BA2" w:rsidRPr="008B5BA2" w:rsidRDefault="008B5BA2" w:rsidP="008B5BA2">
            <w:pPr>
              <w:ind w:left="210" w:hangingChars="100" w:hanging="210"/>
            </w:pPr>
            <w:r w:rsidRPr="008B5BA2">
              <w:rPr>
                <w:rFonts w:hint="eastAsia"/>
              </w:rPr>
              <w:t>３　自分でできることを</w:t>
            </w:r>
            <w:r w:rsidR="00B81B82">
              <w:rPr>
                <w:rFonts w:hint="eastAsia"/>
              </w:rPr>
              <w:t>、</w:t>
            </w:r>
            <w:r w:rsidRPr="008B5BA2">
              <w:rPr>
                <w:rFonts w:hint="eastAsia"/>
              </w:rPr>
              <w:t>他者に依存していないか。</w:t>
            </w:r>
          </w:p>
          <w:p w14:paraId="14083A1A" w14:textId="003ADF8E" w:rsidR="008B5BA2" w:rsidRDefault="008B5BA2" w:rsidP="008B5BA2">
            <w:pPr>
              <w:ind w:left="210" w:hangingChars="100" w:hanging="210"/>
            </w:pPr>
            <w:r w:rsidRPr="008B5BA2">
              <w:rPr>
                <w:rFonts w:hint="eastAsia"/>
              </w:rPr>
              <w:t>４　周囲の支援を活用して</w:t>
            </w:r>
            <w:r w:rsidR="00B81B82">
              <w:rPr>
                <w:rFonts w:hint="eastAsia"/>
              </w:rPr>
              <w:t>、</w:t>
            </w:r>
            <w:r w:rsidRPr="008B5BA2">
              <w:rPr>
                <w:rFonts w:hint="eastAsia"/>
              </w:rPr>
              <w:t>自分のやりたいことを実現しようとするか。</w:t>
            </w:r>
          </w:p>
        </w:tc>
        <w:tc>
          <w:tcPr>
            <w:tcW w:w="3168" w:type="dxa"/>
            <w:tcBorders>
              <w:top w:val="single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14:paraId="1AA9AE25" w14:textId="77777777" w:rsidR="008B5BA2" w:rsidRDefault="008B5BA2"/>
        </w:tc>
        <w:tc>
          <w:tcPr>
            <w:tcW w:w="3026" w:type="dxa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000000" w:themeColor="text1"/>
            </w:tcBorders>
          </w:tcPr>
          <w:p w14:paraId="7A8A8BD8" w14:textId="77777777" w:rsidR="008B5BA2" w:rsidRDefault="008B5BA2"/>
        </w:tc>
      </w:tr>
      <w:tr w:rsidR="000F1ADF" w14:paraId="72D2D949" w14:textId="77777777" w:rsidTr="00DF6FCD">
        <w:trPr>
          <w:trHeight w:val="454"/>
        </w:trPr>
        <w:tc>
          <w:tcPr>
            <w:tcW w:w="957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C000"/>
            <w:vAlign w:val="center"/>
          </w:tcPr>
          <w:p w14:paraId="5877465A" w14:textId="3686F419" w:rsidR="000F1ADF" w:rsidRDefault="000F1ADF" w:rsidP="00DF6FCD">
            <w:r>
              <w:rPr>
                <w:rFonts w:hint="eastAsia"/>
              </w:rPr>
              <w:t>Ｃ</w:t>
            </w:r>
            <w:r w:rsidRPr="000F1ADF">
              <w:t xml:space="preserve">　対人関係</w:t>
            </w:r>
          </w:p>
        </w:tc>
      </w:tr>
      <w:tr w:rsidR="008B5BA2" w14:paraId="1810824F" w14:textId="77777777" w:rsidTr="006551C4">
        <w:trPr>
          <w:trHeight w:val="4044"/>
        </w:trPr>
        <w:tc>
          <w:tcPr>
            <w:tcW w:w="33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1E9122" w14:textId="77777777" w:rsidR="000F1ADF" w:rsidRPr="000F1ADF" w:rsidRDefault="000F1ADF" w:rsidP="000F1ADF">
            <w:pPr>
              <w:ind w:left="210" w:hangingChars="100" w:hanging="210"/>
            </w:pPr>
            <w:r w:rsidRPr="000F1ADF">
              <w:rPr>
                <w:rFonts w:hint="eastAsia"/>
              </w:rPr>
              <w:t>１　実用的なコミュニケーションが可能であるか。</w:t>
            </w:r>
          </w:p>
          <w:p w14:paraId="08B29527" w14:textId="0623ED66" w:rsidR="000F1ADF" w:rsidRPr="000F1ADF" w:rsidRDefault="000F1ADF" w:rsidP="000F1ADF">
            <w:pPr>
              <w:ind w:left="210" w:hangingChars="100" w:hanging="210"/>
            </w:pPr>
            <w:r w:rsidRPr="000F1ADF">
              <w:rPr>
                <w:rFonts w:hint="eastAsia"/>
              </w:rPr>
              <w:t>２　協調性があり</w:t>
            </w:r>
            <w:r w:rsidR="00B81B82">
              <w:rPr>
                <w:rFonts w:hint="eastAsia"/>
              </w:rPr>
              <w:t>、</w:t>
            </w:r>
            <w:r w:rsidRPr="000F1ADF">
              <w:rPr>
                <w:rFonts w:hint="eastAsia"/>
              </w:rPr>
              <w:t>友達と仲良くできるか。</w:t>
            </w:r>
          </w:p>
          <w:p w14:paraId="4610BDCD" w14:textId="77777777" w:rsidR="000F1ADF" w:rsidRPr="000F1ADF" w:rsidRDefault="000F1ADF" w:rsidP="000F1ADF">
            <w:pPr>
              <w:ind w:left="210" w:hangingChars="100" w:hanging="210"/>
            </w:pPr>
            <w:r w:rsidRPr="000F1ADF">
              <w:rPr>
                <w:rFonts w:hint="eastAsia"/>
              </w:rPr>
              <w:t>３　集団に積極的に参加することができるか。</w:t>
            </w:r>
          </w:p>
          <w:p w14:paraId="0B4E4A00" w14:textId="4474F003" w:rsidR="000F1ADF" w:rsidRPr="000F1ADF" w:rsidRDefault="000F1ADF" w:rsidP="000F1ADF">
            <w:pPr>
              <w:ind w:left="210" w:hangingChars="100" w:hanging="210"/>
            </w:pPr>
            <w:r w:rsidRPr="000F1ADF">
              <w:rPr>
                <w:rFonts w:hint="eastAsia"/>
              </w:rPr>
              <w:t>４　集団生活の中で</w:t>
            </w:r>
            <w:r w:rsidR="00B81B82">
              <w:rPr>
                <w:rFonts w:hint="eastAsia"/>
              </w:rPr>
              <w:t>、</w:t>
            </w:r>
            <w:r w:rsidRPr="000F1ADF">
              <w:rPr>
                <w:rFonts w:hint="eastAsia"/>
              </w:rPr>
              <w:t>一定の役割を果たすことができるか。</w:t>
            </w:r>
          </w:p>
          <w:p w14:paraId="3160974B" w14:textId="5579A463" w:rsidR="008B5BA2" w:rsidRDefault="000F1ADF" w:rsidP="000F1ADF">
            <w:pPr>
              <w:ind w:left="210" w:hangingChars="100" w:hanging="210"/>
            </w:pPr>
            <w:r w:rsidRPr="000F1ADF">
              <w:rPr>
                <w:rFonts w:hint="eastAsia"/>
              </w:rPr>
              <w:t>５　自分の意思を十分表現することができるか。</w:t>
            </w:r>
          </w:p>
        </w:tc>
        <w:tc>
          <w:tcPr>
            <w:tcW w:w="3168" w:type="dxa"/>
            <w:tcBorders>
              <w:top w:val="single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14:paraId="6198D7EF" w14:textId="77777777" w:rsidR="008B5BA2" w:rsidRDefault="008B5BA2"/>
        </w:tc>
        <w:tc>
          <w:tcPr>
            <w:tcW w:w="3026" w:type="dxa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000000" w:themeColor="text1"/>
            </w:tcBorders>
          </w:tcPr>
          <w:p w14:paraId="3FA0D4CD" w14:textId="77777777" w:rsidR="008B5BA2" w:rsidRDefault="008B5BA2"/>
        </w:tc>
      </w:tr>
    </w:tbl>
    <w:p w14:paraId="6BD2442B" w14:textId="027494DA" w:rsidR="00DF6FCD" w:rsidRDefault="00DF6FCD"/>
    <w:tbl>
      <w:tblPr>
        <w:tblW w:w="0" w:type="auto"/>
        <w:tblInd w:w="1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7"/>
        <w:gridCol w:w="3309"/>
        <w:gridCol w:w="3026"/>
      </w:tblGrid>
      <w:tr w:rsidR="00DF6FCD" w14:paraId="5C9F08B9" w14:textId="77777777" w:rsidTr="00DF6FCD">
        <w:trPr>
          <w:trHeight w:val="454"/>
        </w:trPr>
        <w:tc>
          <w:tcPr>
            <w:tcW w:w="957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C000"/>
            <w:vAlign w:val="center"/>
          </w:tcPr>
          <w:p w14:paraId="42414273" w14:textId="77777777" w:rsidR="00DF6FCD" w:rsidRDefault="00DF6FCD" w:rsidP="00DF6FCD">
            <w:r>
              <w:rPr>
                <w:rFonts w:hint="eastAsia"/>
              </w:rPr>
              <w:lastRenderedPageBreak/>
              <w:t>Ｄ</w:t>
            </w:r>
            <w:r w:rsidRPr="007E4A1C">
              <w:t xml:space="preserve">　身体の動き</w:t>
            </w:r>
          </w:p>
        </w:tc>
      </w:tr>
      <w:tr w:rsidR="00DF6FCD" w14:paraId="3DACEC01" w14:textId="77777777" w:rsidTr="006551C4">
        <w:trPr>
          <w:trHeight w:val="184"/>
        </w:trPr>
        <w:tc>
          <w:tcPr>
            <w:tcW w:w="32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C1E7DF8" w14:textId="77777777" w:rsidR="00DF6FCD" w:rsidRPr="007E4A1C" w:rsidRDefault="00DF6FCD" w:rsidP="00DD6F6E">
            <w:pPr>
              <w:ind w:left="210" w:hangingChars="100" w:hanging="210"/>
            </w:pPr>
            <w:r w:rsidRPr="007E4A1C">
              <w:rPr>
                <w:rFonts w:hint="eastAsia"/>
              </w:rPr>
              <w:t>１　粗大運動が円滑にできているか。</w:t>
            </w:r>
          </w:p>
          <w:p w14:paraId="18D367FD" w14:textId="77777777" w:rsidR="00DF6FCD" w:rsidRPr="007E4A1C" w:rsidRDefault="00DF6FCD" w:rsidP="00DD6F6E">
            <w:pPr>
              <w:ind w:left="210" w:hangingChars="100" w:hanging="210"/>
            </w:pPr>
            <w:r w:rsidRPr="007E4A1C">
              <w:rPr>
                <w:rFonts w:hint="eastAsia"/>
              </w:rPr>
              <w:t>２　微細運動が円滑にできているか。</w:t>
            </w:r>
          </w:p>
          <w:p w14:paraId="01492709" w14:textId="77777777" w:rsidR="00DF6FCD" w:rsidRDefault="00DF6FCD" w:rsidP="00DD6F6E">
            <w:pPr>
              <w:ind w:left="210" w:hangingChars="100" w:hanging="210"/>
            </w:pPr>
            <w:r w:rsidRPr="007E4A1C">
              <w:rPr>
                <w:rFonts w:hint="eastAsia"/>
              </w:rPr>
              <w:t>３　目と手の協応動作が円滑にできているか。</w:t>
            </w:r>
          </w:p>
        </w:tc>
        <w:tc>
          <w:tcPr>
            <w:tcW w:w="3309" w:type="dxa"/>
            <w:tcBorders>
              <w:top w:val="single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14:paraId="6E6B3ABD" w14:textId="77777777" w:rsidR="00DF6FCD" w:rsidRDefault="00DF6FCD" w:rsidP="00DD6F6E"/>
        </w:tc>
        <w:tc>
          <w:tcPr>
            <w:tcW w:w="3026" w:type="dxa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000000" w:themeColor="text1"/>
            </w:tcBorders>
          </w:tcPr>
          <w:p w14:paraId="22B966E4" w14:textId="77777777" w:rsidR="00DF6FCD" w:rsidRDefault="00DF6FCD" w:rsidP="00DD6F6E"/>
        </w:tc>
      </w:tr>
      <w:tr w:rsidR="00DF6FCD" w14:paraId="0828048F" w14:textId="77777777" w:rsidTr="00DF6FCD">
        <w:trPr>
          <w:trHeight w:val="454"/>
        </w:trPr>
        <w:tc>
          <w:tcPr>
            <w:tcW w:w="957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C000"/>
            <w:vAlign w:val="center"/>
          </w:tcPr>
          <w:p w14:paraId="2DE6BE87" w14:textId="77777777" w:rsidR="00DF6FCD" w:rsidRDefault="00DF6FCD" w:rsidP="00DF6FCD">
            <w:r>
              <w:rPr>
                <w:rFonts w:hint="eastAsia"/>
              </w:rPr>
              <w:t>Ｅ</w:t>
            </w:r>
            <w:r w:rsidRPr="0042370D">
              <w:t xml:space="preserve">　自己の理解</w:t>
            </w:r>
          </w:p>
        </w:tc>
      </w:tr>
      <w:tr w:rsidR="00DF6FCD" w14:paraId="038F009E" w14:textId="77777777" w:rsidTr="006551C4">
        <w:trPr>
          <w:trHeight w:val="706"/>
        </w:trPr>
        <w:tc>
          <w:tcPr>
            <w:tcW w:w="3237" w:type="dxa"/>
            <w:tcBorders>
              <w:top w:val="single" w:sz="4" w:space="0" w:color="000000" w:themeColor="text1"/>
            </w:tcBorders>
          </w:tcPr>
          <w:p w14:paraId="02438851" w14:textId="77777777" w:rsidR="00DF6FCD" w:rsidRPr="0042370D" w:rsidRDefault="00DF6FCD" w:rsidP="00DD6F6E">
            <w:pPr>
              <w:ind w:left="210" w:hangingChars="100" w:hanging="210"/>
            </w:pPr>
            <w:r w:rsidRPr="0042370D">
              <w:rPr>
                <w:rFonts w:hint="eastAsia"/>
              </w:rPr>
              <w:t>１　学習上又は生活上の困難を改善・克服しようとする意欲をもっているか。</w:t>
            </w:r>
          </w:p>
          <w:p w14:paraId="73D13EE6" w14:textId="77777777" w:rsidR="00DF6FCD" w:rsidRPr="0042370D" w:rsidRDefault="00DF6FCD" w:rsidP="00DD6F6E">
            <w:pPr>
              <w:ind w:left="210" w:hangingChars="100" w:hanging="210"/>
            </w:pPr>
            <w:r w:rsidRPr="0042370D">
              <w:rPr>
                <w:rFonts w:hint="eastAsia"/>
              </w:rPr>
              <w:t>２　自分のできないこと・できることについての認識をもっているか。</w:t>
            </w:r>
          </w:p>
          <w:p w14:paraId="3D66F598" w14:textId="0E673B76" w:rsidR="00DF6FCD" w:rsidRDefault="00DF6FCD" w:rsidP="00DD6F6E">
            <w:pPr>
              <w:ind w:left="210" w:hangingChars="100" w:hanging="210"/>
            </w:pPr>
            <w:r w:rsidRPr="0042370D">
              <w:rPr>
                <w:rFonts w:hint="eastAsia"/>
              </w:rPr>
              <w:t>３　自分のできないことに関して</w:t>
            </w:r>
            <w:r w:rsidR="00B81B82">
              <w:rPr>
                <w:rFonts w:hint="eastAsia"/>
              </w:rPr>
              <w:t>、</w:t>
            </w:r>
            <w:r w:rsidRPr="0042370D">
              <w:rPr>
                <w:rFonts w:hint="eastAsia"/>
              </w:rPr>
              <w:t>教師や友達の支援を適切に求めることができるか。</w:t>
            </w:r>
          </w:p>
        </w:tc>
        <w:tc>
          <w:tcPr>
            <w:tcW w:w="3309" w:type="dxa"/>
            <w:tcBorders>
              <w:top w:val="single" w:sz="4" w:space="0" w:color="000000" w:themeColor="text1"/>
              <w:right w:val="dashed" w:sz="4" w:space="0" w:color="000000" w:themeColor="text1"/>
            </w:tcBorders>
          </w:tcPr>
          <w:p w14:paraId="31E89253" w14:textId="77777777" w:rsidR="00DF6FCD" w:rsidRDefault="00DF6FCD" w:rsidP="00DD6F6E"/>
        </w:tc>
        <w:tc>
          <w:tcPr>
            <w:tcW w:w="3026" w:type="dxa"/>
            <w:tcBorders>
              <w:top w:val="single" w:sz="4" w:space="0" w:color="000000" w:themeColor="text1"/>
              <w:left w:val="dashed" w:sz="4" w:space="0" w:color="000000" w:themeColor="text1"/>
            </w:tcBorders>
          </w:tcPr>
          <w:p w14:paraId="42424648" w14:textId="77777777" w:rsidR="00DF6FCD" w:rsidRDefault="00DF6FCD" w:rsidP="00DD6F6E"/>
        </w:tc>
      </w:tr>
    </w:tbl>
    <w:p w14:paraId="7720D967" w14:textId="77777777" w:rsidR="00DF6FCD" w:rsidRPr="00DF6FCD" w:rsidRDefault="00DF6FCD"/>
    <w:sectPr w:rsidR="00DF6FCD" w:rsidRPr="00DF6FCD" w:rsidSect="00CD2B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A2"/>
    <w:rsid w:val="00074CC2"/>
    <w:rsid w:val="00092D8E"/>
    <w:rsid w:val="000F1ADF"/>
    <w:rsid w:val="00132C7C"/>
    <w:rsid w:val="0013444A"/>
    <w:rsid w:val="001B5D19"/>
    <w:rsid w:val="00250148"/>
    <w:rsid w:val="003C3D82"/>
    <w:rsid w:val="0042370D"/>
    <w:rsid w:val="006551C4"/>
    <w:rsid w:val="007E4A1C"/>
    <w:rsid w:val="008B5BA2"/>
    <w:rsid w:val="00987788"/>
    <w:rsid w:val="00987C1B"/>
    <w:rsid w:val="00B30F77"/>
    <w:rsid w:val="00B81B82"/>
    <w:rsid w:val="00CD2BB9"/>
    <w:rsid w:val="00DF6FCD"/>
    <w:rsid w:val="00E723BD"/>
    <w:rsid w:val="00EB6EB6"/>
    <w:rsid w:val="00F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52A57"/>
  <w15:chartTrackingRefBased/>
  <w15:docId w15:val="{ADAFE59B-F177-4950-9FA1-44E5EBBD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788"/>
  </w:style>
  <w:style w:type="paragraph" w:styleId="1">
    <w:name w:val="heading 1"/>
    <w:basedOn w:val="a"/>
    <w:next w:val="a"/>
    <w:link w:val="10"/>
    <w:uiPriority w:val="9"/>
    <w:qFormat/>
    <w:rsid w:val="008B5B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B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B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B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B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B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B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5B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5B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5B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B5B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5B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5B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5B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5B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5B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5B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5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B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5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B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5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B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5B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5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5B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5B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泰昭 日小田</dc:creator>
  <cp:keywords/>
  <dc:description/>
  <cp:lastModifiedBy>Windows ユーザー</cp:lastModifiedBy>
  <cp:revision>4</cp:revision>
  <dcterms:created xsi:type="dcterms:W3CDTF">2024-03-18T10:31:00Z</dcterms:created>
  <dcterms:modified xsi:type="dcterms:W3CDTF">2024-03-21T22:19:00Z</dcterms:modified>
</cp:coreProperties>
</file>